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行 稳 致 远 · 继 往 开 来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  <w:t>2020-2021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60"/>
          <w:szCs w:val="60"/>
          <w:lang w:val="en-US" w:eastAsia="zh-CN"/>
        </w:rPr>
        <w:t>科技兴医优秀解决方案申报表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（行稳致远-砥柱奖）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 xml:space="preserve">   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申报单位：___________________________________________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解决方案名称：_______________________________________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申报人姓名：_________________________________________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申报人手机号码：_____________________________________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邮箱：______________________________________________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参与条件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一、下载报名表并根据要求完整填写申报材料，提交至主办方处。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二、接受并配合主办方核实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解决方案实际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情况。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三、配合主办方活动节奏，积极配合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本次评选活动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推广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</w:p>
    <w:p>
      <w:pPr>
        <w:pStyle w:val="2"/>
        <w:jc w:val="both"/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2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申报须知</w:t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pStyle w:val="5"/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申请材料的各项内容，要实事求是、逐条认真填写，表达要明确。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二、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需要加盖公章的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材料一律使用A4纸打印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盖章后，再行扫描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。 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三、申报项目须签字、加盖机构公章，并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  <w:t>word文档版（无需盖章）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，电子版（扫描/拍摄）申报材料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（须盖章）各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一份，文件名请以“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解决方案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val="en-US" w:eastAsia="zh-CN"/>
        </w:rPr>
        <w:t>+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单位名称”进行命名。 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>四、</w:t>
      </w:r>
      <w:r>
        <w:rPr>
          <w:rFonts w:hint="eastAsia" w:asciiTheme="majorEastAsia" w:hAnsiTheme="majorEastAsia" w:eastAsiaTheme="majorEastAsia" w:cstheme="majorEastAsia"/>
          <w:sz w:val="20"/>
          <w:szCs w:val="20"/>
          <w:lang w:eastAsia="zh-CN"/>
        </w:rPr>
        <w:t>除申报表外，</w:t>
      </w:r>
      <w:r>
        <w:rPr>
          <w:rFonts w:hint="eastAsia" w:asciiTheme="majorEastAsia" w:hAnsiTheme="majorEastAsia" w:eastAsiaTheme="majorEastAsia" w:cstheme="majorEastAsia"/>
          <w:sz w:val="20"/>
          <w:szCs w:val="20"/>
        </w:rPr>
        <w:t>项目申请方可根据自身情况提供其他必要的材料，并请将材料名称按照顺序添加到《附件清单》中。</w:t>
      </w:r>
    </w:p>
    <w:p>
      <w:pPr>
        <w:pStyle w:val="5"/>
        <w:rPr>
          <w:rFonts w:hint="eastAsia" w:asciiTheme="majorEastAsia" w:hAnsiTheme="majorEastAsia" w:eastAsiaTheme="majorEastAsia" w:cstheme="majorEastAsia"/>
          <w:sz w:val="20"/>
          <w:szCs w:val="20"/>
        </w:rPr>
      </w:pPr>
      <w:r>
        <w:rPr>
          <w:rFonts w:hint="eastAsia" w:asciiTheme="majorEastAsia" w:hAnsiTheme="majorEastAsia" w:eastAsiaTheme="majorEastAsia" w:cstheme="majorEastAsia"/>
          <w:sz w:val="20"/>
          <w:szCs w:val="20"/>
        </w:rPr>
        <w:t xml:space="preserve">五、重要声明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10"/>
        <w:gridCol w:w="2446"/>
        <w:gridCol w:w="205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申报单位：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解决方案名称：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申报人姓名：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申报人联系方式：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（必填；300字以内）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解决方案介绍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（必填；包含不仅限于：解决方案开发及投入市场时间；解决方案所服务场景描述；解决方案特性及优势）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解决方案发展历程简述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（必填；包含不仅限于解决方案建设背景概述；解决方案发展过程描述；解决方案建设关键节点列举）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解决方案应用情况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（必填；包含不仅限于：解决方案市场使用状况描述、案例用户使用状况及评价）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（选填；此处应填写解决方案所获荣誉，而非企业所获荣誉）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企业愿景简述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（选填；300字以内）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申报材料真实性声明：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keepNext/>
        <w:keepLines/>
        <w:spacing w:before="260" w:after="260" w:line="360" w:lineRule="auto"/>
        <w:jc w:val="center"/>
        <w:outlineLvl w:val="1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单位同意申报证明</w:t>
      </w:r>
    </w:p>
    <w:p>
      <w:pPr>
        <w:spacing w:line="360" w:lineRule="auto"/>
        <w:ind w:firstLine="420"/>
        <w:jc w:val="left"/>
        <w:rPr>
          <w:rFonts w:hint="eastAsia" w:asciiTheme="majorEastAsia" w:hAnsiTheme="majorEastAsia" w:eastAsiaTheme="majorEastAsia" w:cstheme="majorEastAsia"/>
        </w:rPr>
      </w:pP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兹证明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（单位）同意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申报“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2020年度科技兴医优秀解决方案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推荐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活动。</w:t>
      </w:r>
    </w:p>
    <w:p>
      <w:pPr>
        <w:spacing w:line="360" w:lineRule="auto"/>
        <w:ind w:firstLine="42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提交材料真实有效，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特此证明。</w:t>
      </w: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jc w:val="right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line="360" w:lineRule="auto"/>
        <w:ind w:left="1260" w:right="840" w:firstLine="420"/>
        <w:jc w:val="center"/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单位（印章）：                                                                      负责人：</w:t>
      </w:r>
    </w:p>
    <w:p>
      <w:pPr>
        <w:spacing w:line="360" w:lineRule="auto"/>
        <w:ind w:right="96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p>
      <w:pPr>
        <w:rPr>
          <w:rFonts w:hint="eastAsia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义启紫水晶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132"/>
    <w:multiLevelType w:val="singleLevel"/>
    <w:tmpl w:val="7BF651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12761"/>
    <w:rsid w:val="0BD90161"/>
    <w:rsid w:val="128166E8"/>
    <w:rsid w:val="133907A9"/>
    <w:rsid w:val="1F87051E"/>
    <w:rsid w:val="24BE279D"/>
    <w:rsid w:val="26CC4C55"/>
    <w:rsid w:val="2AEC6236"/>
    <w:rsid w:val="2D4C6843"/>
    <w:rsid w:val="30105990"/>
    <w:rsid w:val="31244E85"/>
    <w:rsid w:val="45466A3B"/>
    <w:rsid w:val="4DC64652"/>
    <w:rsid w:val="4E3F0DD2"/>
    <w:rsid w:val="4E4462A8"/>
    <w:rsid w:val="58831052"/>
    <w:rsid w:val="589F57FC"/>
    <w:rsid w:val="60020A47"/>
    <w:rsid w:val="62E20861"/>
    <w:rsid w:val="6490062D"/>
    <w:rsid w:val="6533123F"/>
    <w:rsid w:val="665765C9"/>
    <w:rsid w:val="72DF1B10"/>
    <w:rsid w:val="7F64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Chris.C</cp:lastModifiedBy>
  <dcterms:modified xsi:type="dcterms:W3CDTF">2020-11-02T06:01:57Z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